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8E694E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Nyilvános</w:t>
      </w:r>
      <w:r w:rsidRPr="008E694E">
        <w:rPr>
          <w:rFonts w:ascii="Times New Roman" w:hAnsi="Times New Roman"/>
          <w:b/>
          <w:i/>
          <w:sz w:val="24"/>
          <w:szCs w:val="24"/>
          <w:u w:val="single"/>
        </w:rPr>
        <w:t xml:space="preserve"> ülés keretében</w:t>
      </w:r>
    </w:p>
    <w:p w:rsidR="003E34A8" w:rsidRPr="008E694E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3E34A8" w:rsidRDefault="0042089F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="00F11320" w:rsidRPr="00F11320">
        <w:rPr>
          <w:rFonts w:ascii="Times New Roman" w:hAnsi="Times New Roman"/>
          <w:b/>
          <w:bCs/>
          <w:sz w:val="24"/>
          <w:szCs w:val="24"/>
        </w:rPr>
        <w:t>Javaslat a 2023. évi köl</w:t>
      </w:r>
      <w:r w:rsidR="00F11320">
        <w:rPr>
          <w:rFonts w:ascii="Times New Roman" w:hAnsi="Times New Roman"/>
          <w:b/>
          <w:bCs/>
          <w:sz w:val="24"/>
          <w:szCs w:val="24"/>
        </w:rPr>
        <w:t>tségvetésről szóló 3/2023. (II.</w:t>
      </w:r>
      <w:r w:rsidR="00F11320" w:rsidRPr="00F11320">
        <w:rPr>
          <w:rFonts w:ascii="Times New Roman" w:hAnsi="Times New Roman"/>
          <w:b/>
          <w:bCs/>
          <w:sz w:val="24"/>
          <w:szCs w:val="24"/>
        </w:rPr>
        <w:t>15.) önkormányzati rendelet módosítására – az előirányzat változások átvezetésére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42089F"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Default="00BA1DA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F11320" w:rsidP="0042089F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42089F">
        <w:rPr>
          <w:rFonts w:ascii="Times New Roman" w:hAnsi="Times New Roman"/>
          <w:b/>
          <w:bCs/>
          <w:sz w:val="24"/>
          <w:szCs w:val="24"/>
        </w:rPr>
        <w:t>.</w:t>
      </w:r>
      <w:r w:rsidR="0042089F">
        <w:rPr>
          <w:rFonts w:ascii="Times New Roman" w:hAnsi="Times New Roman"/>
          <w:b/>
          <w:bCs/>
          <w:sz w:val="24"/>
          <w:szCs w:val="24"/>
        </w:rPr>
        <w:tab/>
      </w:r>
      <w:r w:rsidRPr="00F11320">
        <w:rPr>
          <w:rFonts w:ascii="Times New Roman" w:hAnsi="Times New Roman"/>
          <w:b/>
          <w:bCs/>
          <w:sz w:val="24"/>
          <w:szCs w:val="24"/>
        </w:rPr>
        <w:t>Javasl</w:t>
      </w:r>
      <w:r>
        <w:rPr>
          <w:rFonts w:ascii="Times New Roman" w:hAnsi="Times New Roman"/>
          <w:b/>
          <w:bCs/>
          <w:sz w:val="24"/>
          <w:szCs w:val="24"/>
        </w:rPr>
        <w:t>at Budapest Főváros VII. Kerület</w:t>
      </w:r>
      <w:r w:rsidRPr="00F11320">
        <w:rPr>
          <w:rFonts w:ascii="Times New Roman" w:hAnsi="Times New Roman"/>
          <w:b/>
          <w:bCs/>
          <w:sz w:val="24"/>
          <w:szCs w:val="24"/>
        </w:rPr>
        <w:t xml:space="preserve"> Erzsébetváros Önkormányzata 2024. évi költségvetési rendeletének megalkotására</w:t>
      </w:r>
    </w:p>
    <w:p w:rsidR="0042089F" w:rsidRPr="00A93011" w:rsidRDefault="0042089F" w:rsidP="0042089F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Pr="0042089F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42089F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42089F" w:rsidRDefault="0042089F" w:rsidP="0042089F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F57962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11320" w:rsidRPr="00F11320">
        <w:rPr>
          <w:rFonts w:ascii="Times New Roman" w:hAnsi="Times New Roman"/>
          <w:b/>
          <w:bCs/>
          <w:sz w:val="24"/>
          <w:szCs w:val="24"/>
        </w:rPr>
        <w:t xml:space="preserve">Javaslat a Budapest Főváros VII. </w:t>
      </w:r>
      <w:r w:rsidR="00F11320">
        <w:rPr>
          <w:rFonts w:ascii="Times New Roman" w:hAnsi="Times New Roman"/>
          <w:b/>
          <w:bCs/>
          <w:sz w:val="24"/>
          <w:szCs w:val="24"/>
        </w:rPr>
        <w:t>Kerület</w:t>
      </w:r>
      <w:r w:rsidR="00F11320" w:rsidRPr="00F11320">
        <w:rPr>
          <w:rFonts w:ascii="Times New Roman" w:hAnsi="Times New Roman"/>
          <w:b/>
          <w:bCs/>
          <w:sz w:val="24"/>
          <w:szCs w:val="24"/>
        </w:rPr>
        <w:t xml:space="preserve"> Erzsébetváros Önkormányzata Képviselő-testületének a helyi lakóközösségek és az önkormányzati intézmények részére biztonsági berendezések létesítéséhez nyújtandó támogatásról szóló 29/2013. (V.31.) rendeletének módosítására – a pályázók körének pontosítására, a támogatás összegének változására</w:t>
      </w:r>
    </w:p>
    <w:p w:rsidR="0042089F" w:rsidRPr="00A93011" w:rsidRDefault="0042089F" w:rsidP="0042089F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F11320" w:rsidRPr="00F11320">
        <w:rPr>
          <w:rFonts w:ascii="Times New Roman" w:hAnsi="Times New Roman"/>
          <w:i/>
          <w:sz w:val="24"/>
          <w:szCs w:val="24"/>
        </w:rPr>
        <w:t xml:space="preserve">Dr. Kispál Tibor alpolgármester, </w:t>
      </w:r>
      <w:proofErr w:type="spellStart"/>
      <w:r w:rsidR="00F11320" w:rsidRPr="00F11320">
        <w:rPr>
          <w:rFonts w:ascii="Times New Roman" w:hAnsi="Times New Roman"/>
          <w:i/>
          <w:sz w:val="24"/>
          <w:szCs w:val="24"/>
        </w:rPr>
        <w:t>Devosa</w:t>
      </w:r>
      <w:proofErr w:type="spellEnd"/>
      <w:r w:rsidR="00F11320" w:rsidRPr="00F11320">
        <w:rPr>
          <w:rFonts w:ascii="Times New Roman" w:hAnsi="Times New Roman"/>
          <w:i/>
          <w:sz w:val="24"/>
          <w:szCs w:val="24"/>
        </w:rPr>
        <w:t xml:space="preserve"> Gábor képviselő</w:t>
      </w:r>
    </w:p>
    <w:p w:rsidR="0042089F" w:rsidRDefault="0042089F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8E694E" w:rsidRDefault="008E694E" w:rsidP="0042089F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E31136" w:rsidRPr="00507FAD" w:rsidRDefault="00E3113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F11320">
        <w:rPr>
          <w:rFonts w:ascii="Times New Roman" w:hAnsi="Times New Roman" w:cs="Times New Roman"/>
          <w:sz w:val="24"/>
          <w:szCs w:val="24"/>
        </w:rPr>
        <w:t>2024. február 14.</w:t>
      </w:r>
      <w:bookmarkStart w:id="0" w:name="_GoBack"/>
      <w:bookmarkEnd w:id="0"/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303FA4"/>
    <w:rsid w:val="00356C14"/>
    <w:rsid w:val="003E34A8"/>
    <w:rsid w:val="0042089F"/>
    <w:rsid w:val="00472A44"/>
    <w:rsid w:val="00485449"/>
    <w:rsid w:val="004C71DA"/>
    <w:rsid w:val="00507FAD"/>
    <w:rsid w:val="00522B54"/>
    <w:rsid w:val="0052375A"/>
    <w:rsid w:val="006A4712"/>
    <w:rsid w:val="006B0AAB"/>
    <w:rsid w:val="006C2189"/>
    <w:rsid w:val="007660CA"/>
    <w:rsid w:val="00864B76"/>
    <w:rsid w:val="00880122"/>
    <w:rsid w:val="008D2FD2"/>
    <w:rsid w:val="008E694E"/>
    <w:rsid w:val="009D3F06"/>
    <w:rsid w:val="009E1CBC"/>
    <w:rsid w:val="00A2175E"/>
    <w:rsid w:val="00A93011"/>
    <w:rsid w:val="00AF27AC"/>
    <w:rsid w:val="00B75E4A"/>
    <w:rsid w:val="00B83DD2"/>
    <w:rsid w:val="00BA1DA6"/>
    <w:rsid w:val="00BC01D8"/>
    <w:rsid w:val="00BE3A6F"/>
    <w:rsid w:val="00C12AF8"/>
    <w:rsid w:val="00CD38E9"/>
    <w:rsid w:val="00CD7364"/>
    <w:rsid w:val="00D67FEA"/>
    <w:rsid w:val="00D81C4D"/>
    <w:rsid w:val="00E31136"/>
    <w:rsid w:val="00F11320"/>
    <w:rsid w:val="00F20E6D"/>
    <w:rsid w:val="00F57962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2024-02-14T15:49:00Z</dcterms:created>
  <dcterms:modified xsi:type="dcterms:W3CDTF">2024-02-14T15:52:00Z</dcterms:modified>
</cp:coreProperties>
</file>